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BB9A16" w14:textId="77777777" w:rsidR="008C73CD" w:rsidRDefault="00454BF7">
      <w:pPr>
        <w:pStyle w:val="normal0"/>
        <w:jc w:val="center"/>
        <w:rPr>
          <w:b/>
          <w:sz w:val="28"/>
          <w:szCs w:val="28"/>
        </w:rPr>
      </w:pPr>
      <w:bookmarkStart w:id="0" w:name="_GoBack"/>
      <w:bookmarkEnd w:id="0"/>
      <w:r>
        <w:rPr>
          <w:b/>
          <w:sz w:val="28"/>
          <w:szCs w:val="28"/>
        </w:rPr>
        <w:t>Week Nine Language Notes</w:t>
      </w:r>
    </w:p>
    <w:p w14:paraId="50CF160A" w14:textId="338D62B6" w:rsidR="008639BC" w:rsidRPr="008639BC" w:rsidRDefault="008639BC">
      <w:pPr>
        <w:pStyle w:val="normal0"/>
        <w:jc w:val="center"/>
        <w:rPr>
          <w:sz w:val="28"/>
          <w:szCs w:val="28"/>
        </w:rPr>
      </w:pPr>
      <w:r w:rsidRPr="008639BC">
        <w:rPr>
          <w:sz w:val="28"/>
          <w:szCs w:val="28"/>
        </w:rPr>
        <w:t xml:space="preserve">Pull out your </w:t>
      </w:r>
      <w:r w:rsidRPr="008639BC">
        <w:rPr>
          <w:i/>
          <w:sz w:val="28"/>
          <w:szCs w:val="28"/>
        </w:rPr>
        <w:t xml:space="preserve">Charlie and the Chocolate Factory </w:t>
      </w:r>
      <w:r w:rsidRPr="008639BC">
        <w:rPr>
          <w:sz w:val="28"/>
          <w:szCs w:val="28"/>
        </w:rPr>
        <w:t>book</w:t>
      </w:r>
    </w:p>
    <w:p w14:paraId="2713112A" w14:textId="77777777" w:rsidR="008C73CD" w:rsidRDefault="008C73CD">
      <w:pPr>
        <w:pStyle w:val="normal0"/>
        <w:rPr>
          <w:sz w:val="28"/>
          <w:szCs w:val="28"/>
        </w:rPr>
      </w:pPr>
    </w:p>
    <w:tbl>
      <w:tblPr>
        <w:tblStyle w:val="a"/>
        <w:tblW w:w="885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2164"/>
        <w:gridCol w:w="2215"/>
        <w:gridCol w:w="2427"/>
      </w:tblGrid>
      <w:tr w:rsidR="008C73CD" w14:paraId="2BC22EAD" w14:textId="77777777">
        <w:trPr>
          <w:jc w:val="center"/>
        </w:trPr>
        <w:tc>
          <w:tcPr>
            <w:tcW w:w="2050" w:type="dxa"/>
            <w:shd w:val="clear" w:color="auto" w:fill="D9D9D9"/>
          </w:tcPr>
          <w:p w14:paraId="21864390" w14:textId="77777777" w:rsidR="008C73CD" w:rsidRDefault="00454BF7">
            <w:pPr>
              <w:pStyle w:val="normal0"/>
              <w:jc w:val="center"/>
              <w:rPr>
                <w:sz w:val="28"/>
                <w:szCs w:val="28"/>
              </w:rPr>
            </w:pPr>
            <w:r>
              <w:rPr>
                <w:sz w:val="28"/>
                <w:szCs w:val="28"/>
              </w:rPr>
              <w:t>Affix (prefix or suffix)</w:t>
            </w:r>
          </w:p>
        </w:tc>
        <w:tc>
          <w:tcPr>
            <w:tcW w:w="2164" w:type="dxa"/>
            <w:shd w:val="clear" w:color="auto" w:fill="D9D9D9"/>
          </w:tcPr>
          <w:p w14:paraId="36DAB3D8" w14:textId="77777777" w:rsidR="008C73CD" w:rsidRDefault="00454BF7">
            <w:pPr>
              <w:pStyle w:val="normal0"/>
              <w:jc w:val="center"/>
              <w:rPr>
                <w:sz w:val="28"/>
                <w:szCs w:val="28"/>
              </w:rPr>
            </w:pPr>
            <w:r>
              <w:rPr>
                <w:sz w:val="28"/>
                <w:szCs w:val="28"/>
              </w:rPr>
              <w:t>Meaning</w:t>
            </w:r>
          </w:p>
        </w:tc>
        <w:tc>
          <w:tcPr>
            <w:tcW w:w="2215" w:type="dxa"/>
            <w:shd w:val="clear" w:color="auto" w:fill="D9D9D9"/>
          </w:tcPr>
          <w:p w14:paraId="7F3238B6" w14:textId="77777777" w:rsidR="008C73CD" w:rsidRDefault="00454BF7">
            <w:pPr>
              <w:pStyle w:val="normal0"/>
              <w:jc w:val="center"/>
              <w:rPr>
                <w:sz w:val="28"/>
                <w:szCs w:val="28"/>
              </w:rPr>
            </w:pPr>
            <w:r>
              <w:rPr>
                <w:sz w:val="28"/>
                <w:szCs w:val="28"/>
              </w:rPr>
              <w:t>Example</w:t>
            </w:r>
          </w:p>
        </w:tc>
        <w:tc>
          <w:tcPr>
            <w:tcW w:w="2427" w:type="dxa"/>
            <w:shd w:val="clear" w:color="auto" w:fill="D9D9D9"/>
          </w:tcPr>
          <w:p w14:paraId="44B696C0" w14:textId="77777777" w:rsidR="008C73CD" w:rsidRDefault="00454BF7">
            <w:pPr>
              <w:pStyle w:val="normal0"/>
              <w:jc w:val="center"/>
              <w:rPr>
                <w:sz w:val="28"/>
                <w:szCs w:val="28"/>
              </w:rPr>
            </w:pPr>
            <w:r>
              <w:rPr>
                <w:sz w:val="28"/>
                <w:szCs w:val="28"/>
              </w:rPr>
              <w:t>Example</w:t>
            </w:r>
          </w:p>
        </w:tc>
      </w:tr>
      <w:tr w:rsidR="008C73CD" w14:paraId="5C81D477" w14:textId="77777777">
        <w:trPr>
          <w:jc w:val="center"/>
        </w:trPr>
        <w:tc>
          <w:tcPr>
            <w:tcW w:w="2050" w:type="dxa"/>
          </w:tcPr>
          <w:p w14:paraId="53855E0A" w14:textId="77777777" w:rsidR="008C73CD" w:rsidRDefault="00454BF7">
            <w:pPr>
              <w:pStyle w:val="normal0"/>
              <w:jc w:val="center"/>
              <w:rPr>
                <w:sz w:val="28"/>
                <w:szCs w:val="28"/>
              </w:rPr>
            </w:pPr>
            <w:r>
              <w:rPr>
                <w:b/>
                <w:sz w:val="28"/>
                <w:szCs w:val="28"/>
              </w:rPr>
              <w:t>-ish</w:t>
            </w:r>
          </w:p>
        </w:tc>
        <w:tc>
          <w:tcPr>
            <w:tcW w:w="2164" w:type="dxa"/>
          </w:tcPr>
          <w:p w14:paraId="3E759281" w14:textId="77777777" w:rsidR="008C73CD" w:rsidRDefault="00454BF7">
            <w:pPr>
              <w:pStyle w:val="normal0"/>
              <w:jc w:val="center"/>
              <w:rPr>
                <w:sz w:val="28"/>
                <w:szCs w:val="28"/>
              </w:rPr>
            </w:pPr>
            <w:r>
              <w:rPr>
                <w:sz w:val="28"/>
                <w:szCs w:val="28"/>
              </w:rPr>
              <w:t>a little like</w:t>
            </w:r>
          </w:p>
        </w:tc>
        <w:tc>
          <w:tcPr>
            <w:tcW w:w="2215" w:type="dxa"/>
          </w:tcPr>
          <w:p w14:paraId="3F8235C8" w14:textId="77777777" w:rsidR="008C73CD" w:rsidRDefault="00454BF7">
            <w:pPr>
              <w:pStyle w:val="normal0"/>
              <w:jc w:val="center"/>
              <w:rPr>
                <w:sz w:val="28"/>
                <w:szCs w:val="28"/>
              </w:rPr>
            </w:pPr>
            <w:r>
              <w:rPr>
                <w:sz w:val="28"/>
                <w:szCs w:val="28"/>
              </w:rPr>
              <w:t>childish</w:t>
            </w:r>
          </w:p>
        </w:tc>
        <w:tc>
          <w:tcPr>
            <w:tcW w:w="2427" w:type="dxa"/>
          </w:tcPr>
          <w:p w14:paraId="0156081C" w14:textId="77777777" w:rsidR="008C73CD" w:rsidRDefault="008C73CD">
            <w:pPr>
              <w:pStyle w:val="normal0"/>
              <w:jc w:val="center"/>
              <w:rPr>
                <w:sz w:val="28"/>
                <w:szCs w:val="28"/>
              </w:rPr>
            </w:pPr>
          </w:p>
        </w:tc>
      </w:tr>
      <w:tr w:rsidR="008C73CD" w14:paraId="649D6116" w14:textId="77777777">
        <w:trPr>
          <w:jc w:val="center"/>
        </w:trPr>
        <w:tc>
          <w:tcPr>
            <w:tcW w:w="2050" w:type="dxa"/>
          </w:tcPr>
          <w:p w14:paraId="7BC0BF35" w14:textId="77777777" w:rsidR="008C73CD" w:rsidRDefault="00454BF7">
            <w:pPr>
              <w:pStyle w:val="normal0"/>
              <w:jc w:val="center"/>
              <w:rPr>
                <w:sz w:val="28"/>
                <w:szCs w:val="28"/>
              </w:rPr>
            </w:pPr>
            <w:r>
              <w:rPr>
                <w:b/>
                <w:sz w:val="28"/>
                <w:szCs w:val="28"/>
              </w:rPr>
              <w:t>pre-</w:t>
            </w:r>
          </w:p>
        </w:tc>
        <w:tc>
          <w:tcPr>
            <w:tcW w:w="2164" w:type="dxa"/>
          </w:tcPr>
          <w:p w14:paraId="2C7441BA" w14:textId="77777777" w:rsidR="008C73CD" w:rsidRDefault="00454BF7">
            <w:pPr>
              <w:pStyle w:val="normal0"/>
              <w:jc w:val="center"/>
              <w:rPr>
                <w:sz w:val="28"/>
                <w:szCs w:val="28"/>
              </w:rPr>
            </w:pPr>
            <w:r>
              <w:rPr>
                <w:sz w:val="28"/>
                <w:szCs w:val="28"/>
              </w:rPr>
              <w:t>before</w:t>
            </w:r>
          </w:p>
        </w:tc>
        <w:tc>
          <w:tcPr>
            <w:tcW w:w="2215" w:type="dxa"/>
          </w:tcPr>
          <w:p w14:paraId="030A3E96" w14:textId="77777777" w:rsidR="008C73CD" w:rsidRDefault="00454BF7">
            <w:pPr>
              <w:pStyle w:val="normal0"/>
              <w:jc w:val="center"/>
              <w:rPr>
                <w:sz w:val="28"/>
                <w:szCs w:val="28"/>
              </w:rPr>
            </w:pPr>
            <w:r>
              <w:rPr>
                <w:sz w:val="28"/>
                <w:szCs w:val="28"/>
              </w:rPr>
              <w:t>pregame</w:t>
            </w:r>
          </w:p>
        </w:tc>
        <w:tc>
          <w:tcPr>
            <w:tcW w:w="2427" w:type="dxa"/>
          </w:tcPr>
          <w:p w14:paraId="3B0FB4F1" w14:textId="77777777" w:rsidR="008C73CD" w:rsidRDefault="008C73CD">
            <w:pPr>
              <w:pStyle w:val="normal0"/>
              <w:jc w:val="center"/>
              <w:rPr>
                <w:sz w:val="28"/>
                <w:szCs w:val="28"/>
              </w:rPr>
            </w:pPr>
          </w:p>
        </w:tc>
      </w:tr>
      <w:tr w:rsidR="008C73CD" w14:paraId="055D23E8" w14:textId="77777777">
        <w:trPr>
          <w:jc w:val="center"/>
        </w:trPr>
        <w:tc>
          <w:tcPr>
            <w:tcW w:w="2050" w:type="dxa"/>
          </w:tcPr>
          <w:p w14:paraId="04A26A2E" w14:textId="77777777" w:rsidR="008C73CD" w:rsidRDefault="00454BF7">
            <w:pPr>
              <w:pStyle w:val="normal0"/>
              <w:jc w:val="center"/>
              <w:rPr>
                <w:sz w:val="28"/>
                <w:szCs w:val="28"/>
              </w:rPr>
            </w:pPr>
            <w:r>
              <w:rPr>
                <w:sz w:val="28"/>
                <w:szCs w:val="28"/>
              </w:rPr>
              <w:t>-ate</w:t>
            </w:r>
          </w:p>
        </w:tc>
        <w:tc>
          <w:tcPr>
            <w:tcW w:w="2164" w:type="dxa"/>
          </w:tcPr>
          <w:p w14:paraId="65D00A60" w14:textId="77777777" w:rsidR="008C73CD" w:rsidRDefault="00454BF7">
            <w:pPr>
              <w:pStyle w:val="normal0"/>
              <w:jc w:val="center"/>
              <w:rPr>
                <w:sz w:val="28"/>
                <w:szCs w:val="28"/>
              </w:rPr>
            </w:pPr>
            <w:r>
              <w:rPr>
                <w:sz w:val="28"/>
                <w:szCs w:val="28"/>
              </w:rPr>
              <w:t xml:space="preserve">having to do with </w:t>
            </w:r>
          </w:p>
        </w:tc>
        <w:tc>
          <w:tcPr>
            <w:tcW w:w="2215" w:type="dxa"/>
          </w:tcPr>
          <w:p w14:paraId="792AF065" w14:textId="77777777" w:rsidR="008C73CD" w:rsidRDefault="00454BF7">
            <w:pPr>
              <w:pStyle w:val="normal0"/>
              <w:jc w:val="center"/>
              <w:rPr>
                <w:sz w:val="28"/>
                <w:szCs w:val="28"/>
              </w:rPr>
            </w:pPr>
            <w:r>
              <w:rPr>
                <w:sz w:val="28"/>
                <w:szCs w:val="28"/>
              </w:rPr>
              <w:t>educate</w:t>
            </w:r>
          </w:p>
        </w:tc>
        <w:tc>
          <w:tcPr>
            <w:tcW w:w="2427" w:type="dxa"/>
          </w:tcPr>
          <w:p w14:paraId="7F5545A1" w14:textId="77777777" w:rsidR="008C73CD" w:rsidRDefault="008C73CD">
            <w:pPr>
              <w:pStyle w:val="normal0"/>
              <w:jc w:val="center"/>
              <w:rPr>
                <w:sz w:val="28"/>
                <w:szCs w:val="28"/>
              </w:rPr>
            </w:pPr>
          </w:p>
        </w:tc>
      </w:tr>
      <w:tr w:rsidR="008C73CD" w14:paraId="798FB273" w14:textId="77777777">
        <w:trPr>
          <w:jc w:val="center"/>
        </w:trPr>
        <w:tc>
          <w:tcPr>
            <w:tcW w:w="2050" w:type="dxa"/>
          </w:tcPr>
          <w:p w14:paraId="61373CD8" w14:textId="77777777" w:rsidR="008C73CD" w:rsidRDefault="00454BF7">
            <w:pPr>
              <w:pStyle w:val="normal0"/>
              <w:jc w:val="center"/>
              <w:rPr>
                <w:sz w:val="28"/>
                <w:szCs w:val="28"/>
              </w:rPr>
            </w:pPr>
            <w:r>
              <w:rPr>
                <w:sz w:val="28"/>
                <w:szCs w:val="28"/>
              </w:rPr>
              <w:t>re-</w:t>
            </w:r>
          </w:p>
        </w:tc>
        <w:tc>
          <w:tcPr>
            <w:tcW w:w="2164" w:type="dxa"/>
          </w:tcPr>
          <w:p w14:paraId="1F2601D6" w14:textId="77777777" w:rsidR="008C73CD" w:rsidRDefault="00454BF7">
            <w:pPr>
              <w:pStyle w:val="normal0"/>
              <w:jc w:val="center"/>
              <w:rPr>
                <w:sz w:val="28"/>
                <w:szCs w:val="28"/>
              </w:rPr>
            </w:pPr>
            <w:r>
              <w:rPr>
                <w:sz w:val="28"/>
                <w:szCs w:val="28"/>
              </w:rPr>
              <w:t>back or again</w:t>
            </w:r>
          </w:p>
        </w:tc>
        <w:tc>
          <w:tcPr>
            <w:tcW w:w="2215" w:type="dxa"/>
          </w:tcPr>
          <w:p w14:paraId="102140A4" w14:textId="77777777" w:rsidR="008C73CD" w:rsidRDefault="00454BF7">
            <w:pPr>
              <w:pStyle w:val="normal0"/>
              <w:jc w:val="center"/>
              <w:rPr>
                <w:sz w:val="28"/>
                <w:szCs w:val="28"/>
              </w:rPr>
            </w:pPr>
            <w:r>
              <w:rPr>
                <w:sz w:val="28"/>
                <w:szCs w:val="28"/>
              </w:rPr>
              <w:t>rewrite</w:t>
            </w:r>
          </w:p>
        </w:tc>
        <w:tc>
          <w:tcPr>
            <w:tcW w:w="2427" w:type="dxa"/>
          </w:tcPr>
          <w:p w14:paraId="66B99B82" w14:textId="77777777" w:rsidR="008C73CD" w:rsidRDefault="008C73CD">
            <w:pPr>
              <w:pStyle w:val="normal0"/>
              <w:jc w:val="center"/>
              <w:rPr>
                <w:sz w:val="28"/>
                <w:szCs w:val="28"/>
              </w:rPr>
            </w:pPr>
          </w:p>
        </w:tc>
      </w:tr>
      <w:tr w:rsidR="008C73CD" w14:paraId="0BAC2343" w14:textId="77777777">
        <w:trPr>
          <w:jc w:val="center"/>
        </w:trPr>
        <w:tc>
          <w:tcPr>
            <w:tcW w:w="2050" w:type="dxa"/>
          </w:tcPr>
          <w:p w14:paraId="18BDD905" w14:textId="77777777" w:rsidR="008C73CD" w:rsidRDefault="00454BF7">
            <w:pPr>
              <w:pStyle w:val="normal0"/>
              <w:jc w:val="center"/>
              <w:rPr>
                <w:sz w:val="28"/>
                <w:szCs w:val="28"/>
              </w:rPr>
            </w:pPr>
            <w:r>
              <w:rPr>
                <w:sz w:val="28"/>
                <w:szCs w:val="28"/>
              </w:rPr>
              <w:t>-able, -ible</w:t>
            </w:r>
          </w:p>
        </w:tc>
        <w:tc>
          <w:tcPr>
            <w:tcW w:w="2164" w:type="dxa"/>
          </w:tcPr>
          <w:p w14:paraId="463B5661" w14:textId="77777777" w:rsidR="008C73CD" w:rsidRDefault="00454BF7">
            <w:pPr>
              <w:pStyle w:val="normal0"/>
              <w:jc w:val="center"/>
              <w:rPr>
                <w:sz w:val="28"/>
                <w:szCs w:val="28"/>
              </w:rPr>
            </w:pPr>
            <w:r>
              <w:rPr>
                <w:sz w:val="28"/>
                <w:szCs w:val="28"/>
              </w:rPr>
              <w:t>able to</w:t>
            </w:r>
          </w:p>
        </w:tc>
        <w:tc>
          <w:tcPr>
            <w:tcW w:w="2215" w:type="dxa"/>
          </w:tcPr>
          <w:p w14:paraId="6D6D9E9A" w14:textId="77777777" w:rsidR="008C73CD" w:rsidRDefault="00454BF7">
            <w:pPr>
              <w:pStyle w:val="normal0"/>
              <w:jc w:val="center"/>
              <w:rPr>
                <w:sz w:val="28"/>
                <w:szCs w:val="28"/>
              </w:rPr>
            </w:pPr>
            <w:r>
              <w:rPr>
                <w:sz w:val="28"/>
                <w:szCs w:val="28"/>
              </w:rPr>
              <w:t>changeable, reversible</w:t>
            </w:r>
          </w:p>
        </w:tc>
        <w:tc>
          <w:tcPr>
            <w:tcW w:w="2427" w:type="dxa"/>
          </w:tcPr>
          <w:p w14:paraId="216A7235" w14:textId="77777777" w:rsidR="008C73CD" w:rsidRDefault="008C73CD">
            <w:pPr>
              <w:pStyle w:val="normal0"/>
              <w:jc w:val="center"/>
              <w:rPr>
                <w:sz w:val="28"/>
                <w:szCs w:val="28"/>
              </w:rPr>
            </w:pPr>
          </w:p>
        </w:tc>
      </w:tr>
    </w:tbl>
    <w:p w14:paraId="65D18A2B" w14:textId="77777777" w:rsidR="008C73CD" w:rsidRDefault="008C73CD">
      <w:pPr>
        <w:pStyle w:val="normal0"/>
        <w:rPr>
          <w:sz w:val="28"/>
          <w:szCs w:val="28"/>
        </w:rPr>
      </w:pPr>
    </w:p>
    <w:p w14:paraId="32AE82BE" w14:textId="77777777" w:rsidR="008C73CD" w:rsidRDefault="00454BF7">
      <w:pPr>
        <w:pStyle w:val="normal0"/>
        <w:rPr>
          <w:sz w:val="28"/>
          <w:szCs w:val="28"/>
        </w:rPr>
      </w:pPr>
      <w:r>
        <w:rPr>
          <w:sz w:val="28"/>
          <w:szCs w:val="28"/>
        </w:rPr>
        <w:t>Adjectives – can compare nouns</w:t>
      </w:r>
    </w:p>
    <w:tbl>
      <w:tblPr>
        <w:tblStyle w:val="a0"/>
        <w:tblW w:w="8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3384"/>
        <w:gridCol w:w="2520"/>
      </w:tblGrid>
      <w:tr w:rsidR="008C73CD" w14:paraId="4C6B2BD6" w14:textId="77777777">
        <w:tc>
          <w:tcPr>
            <w:tcW w:w="2898" w:type="dxa"/>
          </w:tcPr>
          <w:p w14:paraId="6BDA74CF" w14:textId="77777777" w:rsidR="008C73CD" w:rsidRDefault="00454BF7">
            <w:pPr>
              <w:pStyle w:val="normal0"/>
              <w:jc w:val="center"/>
              <w:rPr>
                <w:sz w:val="28"/>
                <w:szCs w:val="28"/>
              </w:rPr>
            </w:pPr>
            <w:r>
              <w:rPr>
                <w:sz w:val="28"/>
                <w:szCs w:val="28"/>
              </w:rPr>
              <w:t>Adjective</w:t>
            </w:r>
          </w:p>
        </w:tc>
        <w:tc>
          <w:tcPr>
            <w:tcW w:w="3384" w:type="dxa"/>
          </w:tcPr>
          <w:p w14:paraId="36C01579" w14:textId="77777777" w:rsidR="008C73CD" w:rsidRDefault="00454BF7">
            <w:pPr>
              <w:pStyle w:val="normal0"/>
              <w:jc w:val="center"/>
              <w:rPr>
                <w:sz w:val="28"/>
                <w:szCs w:val="28"/>
              </w:rPr>
            </w:pPr>
            <w:r>
              <w:rPr>
                <w:sz w:val="28"/>
                <w:szCs w:val="28"/>
              </w:rPr>
              <w:t>Comparative Adj.</w:t>
            </w:r>
          </w:p>
          <w:p w14:paraId="02048892" w14:textId="77777777" w:rsidR="008C73CD" w:rsidRDefault="00454BF7">
            <w:pPr>
              <w:pStyle w:val="normal0"/>
              <w:jc w:val="center"/>
              <w:rPr>
                <w:sz w:val="28"/>
                <w:szCs w:val="28"/>
              </w:rPr>
            </w:pPr>
            <w:r>
              <w:rPr>
                <w:sz w:val="28"/>
                <w:szCs w:val="28"/>
              </w:rPr>
              <w:t>Compare 2 Things</w:t>
            </w:r>
          </w:p>
        </w:tc>
        <w:tc>
          <w:tcPr>
            <w:tcW w:w="2520" w:type="dxa"/>
          </w:tcPr>
          <w:p w14:paraId="02F7F2B4" w14:textId="77777777" w:rsidR="008C73CD" w:rsidRDefault="00454BF7">
            <w:pPr>
              <w:pStyle w:val="normal0"/>
              <w:jc w:val="center"/>
              <w:rPr>
                <w:sz w:val="28"/>
                <w:szCs w:val="28"/>
              </w:rPr>
            </w:pPr>
            <w:r>
              <w:rPr>
                <w:sz w:val="28"/>
                <w:szCs w:val="28"/>
              </w:rPr>
              <w:t>Superlative Adj.</w:t>
            </w:r>
          </w:p>
          <w:p w14:paraId="7D269691" w14:textId="77777777" w:rsidR="008C73CD" w:rsidRDefault="00454BF7">
            <w:pPr>
              <w:pStyle w:val="normal0"/>
              <w:jc w:val="center"/>
              <w:rPr>
                <w:sz w:val="28"/>
                <w:szCs w:val="28"/>
              </w:rPr>
            </w:pPr>
            <w:r>
              <w:rPr>
                <w:sz w:val="28"/>
                <w:szCs w:val="28"/>
              </w:rPr>
              <w:t>Compare 2 +</w:t>
            </w:r>
          </w:p>
        </w:tc>
      </w:tr>
      <w:tr w:rsidR="008C73CD" w14:paraId="6551D6E3" w14:textId="77777777">
        <w:trPr>
          <w:trHeight w:val="420"/>
        </w:trPr>
        <w:tc>
          <w:tcPr>
            <w:tcW w:w="2898" w:type="dxa"/>
          </w:tcPr>
          <w:p w14:paraId="467D89FB" w14:textId="77777777" w:rsidR="008C73CD" w:rsidRDefault="00454BF7">
            <w:pPr>
              <w:pStyle w:val="normal0"/>
              <w:jc w:val="center"/>
              <w:rPr>
                <w:sz w:val="28"/>
                <w:szCs w:val="28"/>
              </w:rPr>
            </w:pPr>
            <w:r>
              <w:rPr>
                <w:sz w:val="28"/>
                <w:szCs w:val="28"/>
              </w:rPr>
              <w:t>joyful</w:t>
            </w:r>
          </w:p>
        </w:tc>
        <w:tc>
          <w:tcPr>
            <w:tcW w:w="3384" w:type="dxa"/>
          </w:tcPr>
          <w:p w14:paraId="592348D6" w14:textId="77777777" w:rsidR="008C73CD" w:rsidRDefault="00454BF7">
            <w:pPr>
              <w:pStyle w:val="normal0"/>
              <w:rPr>
                <w:sz w:val="28"/>
                <w:szCs w:val="28"/>
              </w:rPr>
            </w:pPr>
            <w:r>
              <w:rPr>
                <w:sz w:val="28"/>
                <w:szCs w:val="28"/>
              </w:rPr>
              <w:t xml:space="preserve">    </w:t>
            </w:r>
          </w:p>
        </w:tc>
        <w:tc>
          <w:tcPr>
            <w:tcW w:w="2520" w:type="dxa"/>
          </w:tcPr>
          <w:p w14:paraId="39AE0DBD" w14:textId="77777777" w:rsidR="008C73CD" w:rsidRDefault="008C73CD">
            <w:pPr>
              <w:pStyle w:val="normal0"/>
              <w:rPr>
                <w:sz w:val="28"/>
                <w:szCs w:val="28"/>
              </w:rPr>
            </w:pPr>
          </w:p>
        </w:tc>
      </w:tr>
      <w:tr w:rsidR="008C73CD" w14:paraId="2F031F3F" w14:textId="77777777">
        <w:trPr>
          <w:trHeight w:val="440"/>
        </w:trPr>
        <w:tc>
          <w:tcPr>
            <w:tcW w:w="2898" w:type="dxa"/>
          </w:tcPr>
          <w:p w14:paraId="0FADAA65" w14:textId="77777777" w:rsidR="008C73CD" w:rsidRDefault="00454BF7">
            <w:pPr>
              <w:pStyle w:val="normal0"/>
              <w:jc w:val="center"/>
              <w:rPr>
                <w:sz w:val="28"/>
                <w:szCs w:val="28"/>
              </w:rPr>
            </w:pPr>
            <w:r>
              <w:rPr>
                <w:sz w:val="28"/>
                <w:szCs w:val="28"/>
              </w:rPr>
              <w:t>cool</w:t>
            </w:r>
          </w:p>
        </w:tc>
        <w:tc>
          <w:tcPr>
            <w:tcW w:w="3384" w:type="dxa"/>
          </w:tcPr>
          <w:p w14:paraId="146E95B3" w14:textId="77777777" w:rsidR="008C73CD" w:rsidRDefault="008C73CD">
            <w:pPr>
              <w:pStyle w:val="normal0"/>
              <w:rPr>
                <w:sz w:val="28"/>
                <w:szCs w:val="28"/>
              </w:rPr>
            </w:pPr>
          </w:p>
        </w:tc>
        <w:tc>
          <w:tcPr>
            <w:tcW w:w="2520" w:type="dxa"/>
          </w:tcPr>
          <w:p w14:paraId="71719F8F" w14:textId="77777777" w:rsidR="008C73CD" w:rsidRDefault="00454BF7">
            <w:pPr>
              <w:pStyle w:val="normal0"/>
              <w:rPr>
                <w:sz w:val="28"/>
                <w:szCs w:val="28"/>
              </w:rPr>
            </w:pPr>
            <w:r>
              <w:rPr>
                <w:sz w:val="28"/>
                <w:szCs w:val="28"/>
              </w:rPr>
              <w:t xml:space="preserve">   </w:t>
            </w:r>
          </w:p>
        </w:tc>
      </w:tr>
      <w:tr w:rsidR="008C73CD" w14:paraId="7AED0F58" w14:textId="77777777">
        <w:trPr>
          <w:trHeight w:val="420"/>
        </w:trPr>
        <w:tc>
          <w:tcPr>
            <w:tcW w:w="2898" w:type="dxa"/>
          </w:tcPr>
          <w:p w14:paraId="25D275C0" w14:textId="77777777" w:rsidR="008C73CD" w:rsidRDefault="00454BF7">
            <w:pPr>
              <w:pStyle w:val="normal0"/>
              <w:jc w:val="center"/>
              <w:rPr>
                <w:sz w:val="28"/>
                <w:szCs w:val="28"/>
              </w:rPr>
            </w:pPr>
            <w:r>
              <w:rPr>
                <w:sz w:val="28"/>
                <w:szCs w:val="28"/>
              </w:rPr>
              <w:t>angry</w:t>
            </w:r>
          </w:p>
        </w:tc>
        <w:tc>
          <w:tcPr>
            <w:tcW w:w="3384" w:type="dxa"/>
          </w:tcPr>
          <w:p w14:paraId="15FC13A1" w14:textId="77777777" w:rsidR="008C73CD" w:rsidRDefault="00454BF7">
            <w:pPr>
              <w:pStyle w:val="normal0"/>
              <w:rPr>
                <w:sz w:val="28"/>
                <w:szCs w:val="28"/>
              </w:rPr>
            </w:pPr>
            <w:r>
              <w:rPr>
                <w:sz w:val="28"/>
                <w:szCs w:val="28"/>
              </w:rPr>
              <w:t xml:space="preserve">     </w:t>
            </w:r>
          </w:p>
        </w:tc>
        <w:tc>
          <w:tcPr>
            <w:tcW w:w="2520" w:type="dxa"/>
          </w:tcPr>
          <w:p w14:paraId="0289C8E8" w14:textId="77777777" w:rsidR="008C73CD" w:rsidRDefault="00454BF7">
            <w:pPr>
              <w:pStyle w:val="normal0"/>
              <w:rPr>
                <w:sz w:val="28"/>
                <w:szCs w:val="28"/>
              </w:rPr>
            </w:pPr>
            <w:r>
              <w:rPr>
                <w:sz w:val="28"/>
                <w:szCs w:val="28"/>
              </w:rPr>
              <w:t xml:space="preserve">     </w:t>
            </w:r>
          </w:p>
        </w:tc>
      </w:tr>
      <w:tr w:rsidR="008C73CD" w14:paraId="7FCDE892" w14:textId="77777777">
        <w:trPr>
          <w:trHeight w:val="440"/>
        </w:trPr>
        <w:tc>
          <w:tcPr>
            <w:tcW w:w="2898" w:type="dxa"/>
          </w:tcPr>
          <w:p w14:paraId="7372A378" w14:textId="77777777" w:rsidR="008C73CD" w:rsidRDefault="00454BF7">
            <w:pPr>
              <w:pStyle w:val="normal0"/>
              <w:jc w:val="center"/>
              <w:rPr>
                <w:sz w:val="28"/>
                <w:szCs w:val="28"/>
              </w:rPr>
            </w:pPr>
            <w:r>
              <w:rPr>
                <w:sz w:val="28"/>
                <w:szCs w:val="28"/>
              </w:rPr>
              <w:t>good</w:t>
            </w:r>
          </w:p>
        </w:tc>
        <w:tc>
          <w:tcPr>
            <w:tcW w:w="3384" w:type="dxa"/>
          </w:tcPr>
          <w:p w14:paraId="0FF63725" w14:textId="77777777" w:rsidR="008C73CD" w:rsidRDefault="008C73CD">
            <w:pPr>
              <w:pStyle w:val="normal0"/>
              <w:rPr>
                <w:sz w:val="28"/>
                <w:szCs w:val="28"/>
              </w:rPr>
            </w:pPr>
          </w:p>
        </w:tc>
        <w:tc>
          <w:tcPr>
            <w:tcW w:w="2520" w:type="dxa"/>
          </w:tcPr>
          <w:p w14:paraId="73AE465A" w14:textId="77777777" w:rsidR="008C73CD" w:rsidRDefault="008C73CD">
            <w:pPr>
              <w:pStyle w:val="normal0"/>
              <w:tabs>
                <w:tab w:val="left" w:pos="2304"/>
              </w:tabs>
              <w:ind w:right="576"/>
              <w:rPr>
                <w:sz w:val="28"/>
                <w:szCs w:val="28"/>
              </w:rPr>
            </w:pPr>
          </w:p>
        </w:tc>
      </w:tr>
    </w:tbl>
    <w:p w14:paraId="261D6597" w14:textId="77777777" w:rsidR="008639BC" w:rsidRDefault="008639BC">
      <w:pPr>
        <w:pStyle w:val="normal0"/>
        <w:spacing w:line="360" w:lineRule="auto"/>
        <w:rPr>
          <w:b/>
          <w:sz w:val="28"/>
          <w:szCs w:val="28"/>
        </w:rPr>
      </w:pPr>
    </w:p>
    <w:p w14:paraId="19602F3D" w14:textId="77777777" w:rsidR="008C73CD" w:rsidRDefault="00454BF7">
      <w:pPr>
        <w:pStyle w:val="normal0"/>
        <w:spacing w:line="360" w:lineRule="auto"/>
        <w:rPr>
          <w:sz w:val="28"/>
          <w:szCs w:val="28"/>
        </w:rPr>
      </w:pPr>
      <w:r>
        <w:rPr>
          <w:b/>
          <w:sz w:val="28"/>
          <w:szCs w:val="28"/>
        </w:rPr>
        <w:t>Alphabetize – 3</w:t>
      </w:r>
      <w:r>
        <w:rPr>
          <w:b/>
          <w:sz w:val="28"/>
          <w:szCs w:val="28"/>
          <w:vertAlign w:val="superscript"/>
        </w:rPr>
        <w:t>rd</w:t>
      </w:r>
      <w:r>
        <w:rPr>
          <w:b/>
          <w:sz w:val="28"/>
          <w:szCs w:val="28"/>
        </w:rPr>
        <w:t xml:space="preserve"> letter</w:t>
      </w:r>
    </w:p>
    <w:p w14:paraId="1A00F6ED" w14:textId="77777777" w:rsidR="008C73CD" w:rsidRDefault="00454BF7">
      <w:pPr>
        <w:pStyle w:val="normal0"/>
        <w:spacing w:line="360" w:lineRule="auto"/>
        <w:rPr>
          <w:sz w:val="28"/>
          <w:szCs w:val="28"/>
          <w:u w:val="single"/>
        </w:rPr>
      </w:pPr>
      <w:r>
        <w:rPr>
          <w:sz w:val="28"/>
          <w:szCs w:val="28"/>
        </w:rPr>
        <w:t>couch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20DABAE" w14:textId="77777777" w:rsidR="008C73CD" w:rsidRDefault="00454BF7">
      <w:pPr>
        <w:pStyle w:val="normal0"/>
        <w:spacing w:line="360" w:lineRule="auto"/>
        <w:rPr>
          <w:sz w:val="28"/>
          <w:szCs w:val="28"/>
          <w:u w:val="single"/>
        </w:rPr>
      </w:pPr>
      <w:r>
        <w:rPr>
          <w:sz w:val="28"/>
          <w:szCs w:val="28"/>
        </w:rPr>
        <w:t>careful</w:t>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17FF3EC" w14:textId="77777777" w:rsidR="008C73CD" w:rsidRDefault="00454BF7">
      <w:pPr>
        <w:pStyle w:val="normal0"/>
        <w:spacing w:line="360" w:lineRule="auto"/>
        <w:rPr>
          <w:sz w:val="28"/>
          <w:szCs w:val="28"/>
          <w:u w:val="single"/>
        </w:rPr>
      </w:pPr>
      <w:r>
        <w:rPr>
          <w:sz w:val="28"/>
          <w:szCs w:val="28"/>
        </w:rPr>
        <w:t>cousin</w:t>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4BD8A0A" w14:textId="77777777" w:rsidR="008C73CD" w:rsidRDefault="00454BF7">
      <w:pPr>
        <w:pStyle w:val="normal0"/>
        <w:spacing w:line="360" w:lineRule="auto"/>
        <w:rPr>
          <w:sz w:val="28"/>
          <w:szCs w:val="28"/>
          <w:u w:val="single"/>
        </w:rPr>
      </w:pPr>
      <w:r>
        <w:rPr>
          <w:sz w:val="28"/>
          <w:szCs w:val="28"/>
        </w:rPr>
        <w:t>cough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AC898D4" w14:textId="77777777" w:rsidR="008639BC" w:rsidRDefault="008639BC">
      <w:pPr>
        <w:pStyle w:val="normal0"/>
        <w:spacing w:line="360" w:lineRule="auto"/>
        <w:rPr>
          <w:b/>
          <w:sz w:val="28"/>
          <w:szCs w:val="28"/>
        </w:rPr>
      </w:pPr>
    </w:p>
    <w:p w14:paraId="66656B49" w14:textId="77B87760" w:rsidR="008C73CD" w:rsidRPr="008639BC" w:rsidRDefault="00454BF7">
      <w:pPr>
        <w:pStyle w:val="normal0"/>
        <w:spacing w:line="360" w:lineRule="auto"/>
        <w:rPr>
          <w:b/>
          <w:sz w:val="28"/>
          <w:szCs w:val="28"/>
        </w:rPr>
      </w:pPr>
      <w:r>
        <w:rPr>
          <w:b/>
          <w:sz w:val="28"/>
          <w:szCs w:val="28"/>
        </w:rPr>
        <w:t xml:space="preserve">Synonyms - </w:t>
      </w:r>
      <w:r>
        <w:rPr>
          <w:sz w:val="28"/>
          <w:szCs w:val="28"/>
        </w:rPr>
        <w:t>words that have similar meanings</w:t>
      </w:r>
    </w:p>
    <w:p w14:paraId="5BD1BE90" w14:textId="77777777" w:rsidR="008C73CD" w:rsidRDefault="00454BF7">
      <w:pPr>
        <w:pStyle w:val="normal0"/>
        <w:spacing w:line="360" w:lineRule="auto"/>
        <w:rPr>
          <w:sz w:val="28"/>
          <w:szCs w:val="28"/>
          <w:u w:val="single"/>
        </w:rPr>
      </w:pPr>
      <w:r>
        <w:rPr>
          <w:sz w:val="28"/>
          <w:szCs w:val="28"/>
        </w:rPr>
        <w:t xml:space="preserve">happy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cry</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035E86B" w14:textId="77777777" w:rsidR="00454BF7" w:rsidRDefault="00454BF7">
      <w:pPr>
        <w:pStyle w:val="normal0"/>
        <w:spacing w:line="360" w:lineRule="auto"/>
        <w:rPr>
          <w:sz w:val="28"/>
          <w:szCs w:val="28"/>
          <w:u w:val="single"/>
        </w:rPr>
      </w:pPr>
    </w:p>
    <w:p w14:paraId="1E588567" w14:textId="77777777" w:rsidR="00454BF7" w:rsidRDefault="00454BF7">
      <w:pPr>
        <w:pStyle w:val="normal0"/>
        <w:spacing w:line="360" w:lineRule="auto"/>
        <w:rPr>
          <w:i/>
          <w:sz w:val="28"/>
          <w:szCs w:val="28"/>
        </w:rPr>
      </w:pPr>
    </w:p>
    <w:p w14:paraId="1F222432" w14:textId="09B275A9" w:rsidR="00454BF7" w:rsidRDefault="00454BF7">
      <w:pPr>
        <w:pStyle w:val="normal0"/>
        <w:spacing w:line="360" w:lineRule="auto"/>
        <w:rPr>
          <w:i/>
          <w:sz w:val="28"/>
          <w:szCs w:val="28"/>
        </w:rPr>
      </w:pPr>
      <w:r>
        <w:rPr>
          <w:i/>
          <w:sz w:val="28"/>
          <w:szCs w:val="28"/>
        </w:rPr>
        <w:lastRenderedPageBreak/>
        <w:t>Turn to page 9 in your book. Find the synonyms in the 3rd full paragraph – there are 3.</w:t>
      </w:r>
    </w:p>
    <w:p w14:paraId="730C7748" w14:textId="4B84F5FF" w:rsidR="00454BF7" w:rsidRPr="00454BF7" w:rsidRDefault="00454BF7">
      <w:pPr>
        <w:pStyle w:val="normal0"/>
        <w:spacing w:line="360" w:lineRule="auto"/>
        <w:rPr>
          <w:i/>
          <w:sz w:val="28"/>
          <w:szCs w:val="28"/>
        </w:rPr>
      </w:pPr>
      <w:r>
        <w:rPr>
          <w:i/>
          <w:sz w:val="28"/>
          <w:szCs w:val="28"/>
        </w:rPr>
        <w:t>____________________________________________________________</w:t>
      </w:r>
    </w:p>
    <w:p w14:paraId="7C9C0010" w14:textId="77777777" w:rsidR="008639BC" w:rsidRDefault="008639BC">
      <w:pPr>
        <w:pStyle w:val="normal0"/>
        <w:spacing w:line="360" w:lineRule="auto"/>
        <w:rPr>
          <w:b/>
          <w:sz w:val="28"/>
          <w:szCs w:val="28"/>
        </w:rPr>
      </w:pPr>
    </w:p>
    <w:p w14:paraId="18887B7F" w14:textId="77777777" w:rsidR="008C73CD" w:rsidRDefault="00454BF7">
      <w:pPr>
        <w:pStyle w:val="normal0"/>
        <w:spacing w:line="360" w:lineRule="auto"/>
        <w:rPr>
          <w:sz w:val="28"/>
          <w:szCs w:val="28"/>
        </w:rPr>
      </w:pPr>
      <w:r>
        <w:rPr>
          <w:b/>
          <w:sz w:val="28"/>
          <w:szCs w:val="28"/>
        </w:rPr>
        <w:t xml:space="preserve">Antonyms – </w:t>
      </w:r>
      <w:r>
        <w:rPr>
          <w:sz w:val="28"/>
          <w:szCs w:val="28"/>
        </w:rPr>
        <w:t>words that have opposite meanings</w:t>
      </w:r>
    </w:p>
    <w:p w14:paraId="46F6812A" w14:textId="77777777" w:rsidR="008C73CD" w:rsidRDefault="00454BF7">
      <w:pPr>
        <w:pStyle w:val="normal0"/>
        <w:spacing w:line="360" w:lineRule="auto"/>
        <w:rPr>
          <w:sz w:val="28"/>
          <w:szCs w:val="28"/>
          <w:u w:val="single"/>
        </w:rPr>
      </w:pPr>
      <w:r>
        <w:rPr>
          <w:sz w:val="28"/>
          <w:szCs w:val="28"/>
        </w:rPr>
        <w:t xml:space="preserve">joy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sunshine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50282F2" w14:textId="77777777" w:rsidR="00454BF7" w:rsidRDefault="00454BF7">
      <w:pPr>
        <w:pStyle w:val="normal0"/>
        <w:spacing w:line="360" w:lineRule="auto"/>
        <w:rPr>
          <w:b/>
          <w:sz w:val="28"/>
          <w:szCs w:val="28"/>
        </w:rPr>
      </w:pPr>
    </w:p>
    <w:p w14:paraId="79C613C7" w14:textId="4BEEEB9B" w:rsidR="008C73CD" w:rsidRDefault="00454BF7">
      <w:pPr>
        <w:pStyle w:val="normal0"/>
        <w:spacing w:line="360" w:lineRule="auto"/>
        <w:rPr>
          <w:sz w:val="28"/>
          <w:szCs w:val="28"/>
        </w:rPr>
      </w:pPr>
      <w:r>
        <w:rPr>
          <w:b/>
          <w:sz w:val="28"/>
          <w:szCs w:val="28"/>
        </w:rPr>
        <w:t>Homographs</w:t>
      </w:r>
      <w:r w:rsidR="008639BC">
        <w:rPr>
          <w:b/>
          <w:sz w:val="28"/>
          <w:szCs w:val="28"/>
        </w:rPr>
        <w:t xml:space="preserve"> (homo- means “same”, graph means “to write”)</w:t>
      </w:r>
      <w:r>
        <w:rPr>
          <w:sz w:val="28"/>
          <w:szCs w:val="28"/>
        </w:rPr>
        <w:t xml:space="preserve"> –spelled the same, different meanings</w:t>
      </w:r>
    </w:p>
    <w:p w14:paraId="3EF1AC3C" w14:textId="77777777" w:rsidR="008C73CD" w:rsidRDefault="00454BF7">
      <w:pPr>
        <w:pStyle w:val="normal0"/>
        <w:spacing w:line="360" w:lineRule="auto"/>
        <w:ind w:firstLine="720"/>
        <w:rPr>
          <w:sz w:val="28"/>
          <w:szCs w:val="28"/>
        </w:rPr>
      </w:pPr>
      <w:r>
        <w:rPr>
          <w:sz w:val="28"/>
          <w:szCs w:val="28"/>
        </w:rPr>
        <w:t xml:space="preserve">excuse (z) – allow someone to leave.  </w:t>
      </w:r>
    </w:p>
    <w:p w14:paraId="586945D9" w14:textId="77777777" w:rsidR="008C73CD" w:rsidRDefault="00454BF7">
      <w:pPr>
        <w:pStyle w:val="normal0"/>
        <w:spacing w:line="360" w:lineRule="auto"/>
        <w:ind w:firstLine="720"/>
        <w:rPr>
          <w:sz w:val="28"/>
          <w:szCs w:val="28"/>
        </w:rPr>
      </w:pPr>
      <w:r>
        <w:rPr>
          <w:sz w:val="28"/>
          <w:szCs w:val="28"/>
        </w:rPr>
        <w:t xml:space="preserve">My mom had to </w:t>
      </w:r>
      <w:r>
        <w:rPr>
          <w:b/>
          <w:sz w:val="28"/>
          <w:szCs w:val="28"/>
        </w:rPr>
        <w:t>excuse</w:t>
      </w:r>
      <w:r>
        <w:rPr>
          <w:sz w:val="28"/>
          <w:szCs w:val="28"/>
        </w:rPr>
        <w:t xml:space="preserve"> me for a doctors appointment.</w:t>
      </w:r>
    </w:p>
    <w:p w14:paraId="59A97DAE" w14:textId="77777777" w:rsidR="008C73CD" w:rsidRDefault="00454BF7">
      <w:pPr>
        <w:pStyle w:val="normal0"/>
        <w:spacing w:line="360" w:lineRule="auto"/>
        <w:ind w:firstLine="720"/>
        <w:rPr>
          <w:sz w:val="28"/>
          <w:szCs w:val="28"/>
        </w:rPr>
      </w:pPr>
      <w:r>
        <w:rPr>
          <w:sz w:val="28"/>
          <w:szCs w:val="28"/>
        </w:rPr>
        <w:t>excuse (z) – offer an apology</w:t>
      </w:r>
    </w:p>
    <w:p w14:paraId="564772F9" w14:textId="77777777" w:rsidR="008C73CD" w:rsidRDefault="00454BF7">
      <w:pPr>
        <w:pStyle w:val="normal0"/>
        <w:spacing w:line="360" w:lineRule="auto"/>
        <w:ind w:firstLine="720"/>
        <w:rPr>
          <w:sz w:val="28"/>
          <w:szCs w:val="28"/>
        </w:rPr>
      </w:pPr>
      <w:r>
        <w:rPr>
          <w:sz w:val="28"/>
          <w:szCs w:val="28"/>
        </w:rPr>
        <w:t>Excuse me, I didn’t mean to bump you.</w:t>
      </w:r>
    </w:p>
    <w:p w14:paraId="0E12907A" w14:textId="77777777" w:rsidR="008C73CD" w:rsidRDefault="00454BF7">
      <w:pPr>
        <w:pStyle w:val="normal0"/>
        <w:spacing w:line="360" w:lineRule="auto"/>
        <w:ind w:firstLine="720"/>
        <w:rPr>
          <w:sz w:val="28"/>
          <w:szCs w:val="28"/>
        </w:rPr>
      </w:pPr>
      <w:r>
        <w:rPr>
          <w:sz w:val="28"/>
          <w:szCs w:val="28"/>
        </w:rPr>
        <w:t>excuse (s)- an explanation</w:t>
      </w:r>
    </w:p>
    <w:p w14:paraId="793D5FE0" w14:textId="77777777" w:rsidR="008C73CD" w:rsidRDefault="00454BF7">
      <w:pPr>
        <w:pStyle w:val="normal0"/>
        <w:spacing w:line="360" w:lineRule="auto"/>
        <w:ind w:firstLine="720"/>
        <w:rPr>
          <w:sz w:val="28"/>
          <w:szCs w:val="28"/>
        </w:rPr>
      </w:pPr>
      <w:r>
        <w:rPr>
          <w:sz w:val="28"/>
          <w:szCs w:val="28"/>
        </w:rPr>
        <w:t>I told my teacher an excuse for not doing my homework.</w:t>
      </w:r>
    </w:p>
    <w:p w14:paraId="07BB5A2E" w14:textId="77777777" w:rsidR="008639BC" w:rsidRDefault="008639BC">
      <w:pPr>
        <w:pStyle w:val="normal0"/>
        <w:spacing w:line="360" w:lineRule="auto"/>
        <w:rPr>
          <w:b/>
          <w:sz w:val="28"/>
          <w:szCs w:val="28"/>
        </w:rPr>
      </w:pPr>
    </w:p>
    <w:p w14:paraId="4294001F" w14:textId="0CA2D2AB" w:rsidR="008C73CD" w:rsidRDefault="00454BF7">
      <w:pPr>
        <w:pStyle w:val="normal0"/>
        <w:spacing w:line="360" w:lineRule="auto"/>
        <w:rPr>
          <w:sz w:val="28"/>
          <w:szCs w:val="28"/>
        </w:rPr>
      </w:pPr>
      <w:r>
        <w:rPr>
          <w:b/>
          <w:sz w:val="28"/>
          <w:szCs w:val="28"/>
        </w:rPr>
        <w:t xml:space="preserve">Homophones </w:t>
      </w:r>
      <w:r w:rsidR="008639BC">
        <w:rPr>
          <w:b/>
          <w:sz w:val="28"/>
          <w:szCs w:val="28"/>
        </w:rPr>
        <w:t xml:space="preserve">(homo- means “same”, phone means </w:t>
      </w:r>
      <w:r w:rsidR="001C24B9">
        <w:rPr>
          <w:b/>
          <w:sz w:val="28"/>
          <w:szCs w:val="28"/>
        </w:rPr>
        <w:t>“sound”)</w:t>
      </w:r>
      <w:r>
        <w:rPr>
          <w:b/>
          <w:sz w:val="28"/>
          <w:szCs w:val="28"/>
        </w:rPr>
        <w:t xml:space="preserve">– </w:t>
      </w:r>
      <w:r>
        <w:rPr>
          <w:sz w:val="28"/>
          <w:szCs w:val="28"/>
        </w:rPr>
        <w:t>Sound the same, different spelling and meaning.</w:t>
      </w:r>
    </w:p>
    <w:p w14:paraId="4CAD4F68" w14:textId="77777777" w:rsidR="00454BF7" w:rsidRDefault="00454BF7">
      <w:pPr>
        <w:pStyle w:val="normal0"/>
        <w:spacing w:line="360" w:lineRule="auto"/>
        <w:rPr>
          <w:sz w:val="28"/>
          <w:szCs w:val="28"/>
        </w:rPr>
      </w:pPr>
      <w:r>
        <w:rPr>
          <w:sz w:val="28"/>
          <w:szCs w:val="28"/>
        </w:rPr>
        <w:t xml:space="preserve">Write a sentence using all three correctly: </w:t>
      </w:r>
    </w:p>
    <w:p w14:paraId="42D586E5" w14:textId="2FCC331B" w:rsidR="008C73CD" w:rsidRDefault="00454BF7">
      <w:pPr>
        <w:pStyle w:val="normal0"/>
        <w:spacing w:line="360" w:lineRule="auto"/>
        <w:rPr>
          <w:sz w:val="28"/>
          <w:szCs w:val="28"/>
        </w:rPr>
      </w:pPr>
      <w:r>
        <w:rPr>
          <w:sz w:val="28"/>
          <w:szCs w:val="28"/>
        </w:rPr>
        <w:t xml:space="preserve">there, their, they’re </w:t>
      </w:r>
    </w:p>
    <w:p w14:paraId="14A4CCAC" w14:textId="77777777" w:rsidR="008C73CD" w:rsidRDefault="00454BF7">
      <w:pPr>
        <w:pStyle w:val="normal0"/>
        <w:spacing w:line="36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583A0B0" w14:textId="77777777" w:rsidR="00454BF7" w:rsidRDefault="00454BF7">
      <w:pPr>
        <w:pStyle w:val="normal0"/>
        <w:spacing w:line="360" w:lineRule="auto"/>
        <w:rPr>
          <w:rFonts w:asciiTheme="majorHAnsi" w:hAnsiTheme="majorHAnsi"/>
          <w:sz w:val="28"/>
          <w:szCs w:val="28"/>
        </w:rPr>
      </w:pPr>
    </w:p>
    <w:p w14:paraId="46CF1EA9" w14:textId="12D80D51" w:rsidR="00454BF7" w:rsidRPr="00454BF7" w:rsidRDefault="00454BF7">
      <w:pPr>
        <w:pStyle w:val="normal0"/>
        <w:spacing w:line="360" w:lineRule="auto"/>
        <w:rPr>
          <w:rFonts w:asciiTheme="majorHAnsi" w:hAnsiTheme="majorHAnsi"/>
          <w:sz w:val="28"/>
          <w:szCs w:val="28"/>
        </w:rPr>
      </w:pPr>
      <w:r>
        <w:rPr>
          <w:rFonts w:asciiTheme="majorHAnsi" w:hAnsiTheme="majorHAnsi"/>
          <w:sz w:val="28"/>
          <w:szCs w:val="28"/>
        </w:rPr>
        <w:t>_____________________________________________________________</w:t>
      </w:r>
    </w:p>
    <w:p w14:paraId="114C8EEC" w14:textId="77777777" w:rsidR="008C73CD" w:rsidRDefault="00454BF7">
      <w:pPr>
        <w:pStyle w:val="normal0"/>
        <w:spacing w:line="360" w:lineRule="auto"/>
        <w:rPr>
          <w:sz w:val="28"/>
          <w:szCs w:val="28"/>
        </w:rPr>
      </w:pPr>
      <w:r>
        <w:rPr>
          <w:sz w:val="28"/>
          <w:szCs w:val="28"/>
        </w:rPr>
        <w:t>to, two, too</w:t>
      </w:r>
    </w:p>
    <w:p w14:paraId="41139C32" w14:textId="77777777" w:rsidR="008C73CD" w:rsidRDefault="00454BF7">
      <w:pPr>
        <w:pStyle w:val="normal0"/>
        <w:spacing w:line="36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5B8459F" w14:textId="77777777" w:rsidR="00454BF7" w:rsidRDefault="00454BF7">
      <w:pPr>
        <w:pStyle w:val="normal0"/>
        <w:spacing w:line="360" w:lineRule="auto"/>
        <w:rPr>
          <w:sz w:val="28"/>
          <w:szCs w:val="28"/>
          <w:u w:val="single"/>
        </w:rPr>
      </w:pPr>
    </w:p>
    <w:p w14:paraId="2953BBC1" w14:textId="0C56B089" w:rsidR="00454BF7" w:rsidRPr="00454BF7" w:rsidRDefault="00454BF7">
      <w:pPr>
        <w:pStyle w:val="normal0"/>
        <w:spacing w:line="360" w:lineRule="auto"/>
        <w:rPr>
          <w:rFonts w:asciiTheme="majorHAnsi" w:hAnsiTheme="majorHAnsi"/>
          <w:sz w:val="28"/>
          <w:szCs w:val="28"/>
        </w:rPr>
      </w:pPr>
      <w:r>
        <w:rPr>
          <w:rFonts w:asciiTheme="majorHAnsi" w:hAnsiTheme="majorHAnsi"/>
          <w:sz w:val="28"/>
          <w:szCs w:val="28"/>
        </w:rPr>
        <w:t>_____________________________________________________________</w:t>
      </w:r>
    </w:p>
    <w:p w14:paraId="285C074D" w14:textId="77777777" w:rsidR="008C73CD" w:rsidRDefault="00454BF7">
      <w:pPr>
        <w:pStyle w:val="normal0"/>
        <w:spacing w:line="360" w:lineRule="auto"/>
        <w:rPr>
          <w:sz w:val="28"/>
          <w:szCs w:val="28"/>
        </w:rPr>
      </w:pPr>
      <w:r>
        <w:rPr>
          <w:b/>
          <w:sz w:val="28"/>
          <w:szCs w:val="28"/>
        </w:rPr>
        <w:lastRenderedPageBreak/>
        <w:t>Tell what part of speech each of the following words are:</w:t>
      </w:r>
    </w:p>
    <w:p w14:paraId="6D90E658" w14:textId="65525CE7" w:rsidR="008C73CD" w:rsidRDefault="00454BF7">
      <w:pPr>
        <w:pStyle w:val="normal0"/>
        <w:spacing w:line="360" w:lineRule="auto"/>
        <w:rPr>
          <w:sz w:val="28"/>
          <w:szCs w:val="28"/>
        </w:rPr>
      </w:pPr>
      <w:r>
        <w:rPr>
          <w:sz w:val="28"/>
          <w:szCs w:val="28"/>
        </w:rPr>
        <w:t>her ___________________</w:t>
      </w:r>
      <w:r>
        <w:rPr>
          <w:sz w:val="28"/>
          <w:szCs w:val="28"/>
        </w:rPr>
        <w:tab/>
      </w:r>
      <w:r>
        <w:rPr>
          <w:sz w:val="28"/>
          <w:szCs w:val="28"/>
        </w:rPr>
        <w:tab/>
      </w:r>
      <w:r>
        <w:rPr>
          <w:sz w:val="28"/>
          <w:szCs w:val="28"/>
        </w:rPr>
        <w:tab/>
        <w:t>child ___________________</w:t>
      </w:r>
    </w:p>
    <w:p w14:paraId="6AE1A1D9" w14:textId="126A3F2A" w:rsidR="008C73CD" w:rsidRDefault="00576EE4">
      <w:pPr>
        <w:pStyle w:val="normal0"/>
        <w:spacing w:line="360" w:lineRule="auto"/>
        <w:rPr>
          <w:sz w:val="28"/>
          <w:szCs w:val="28"/>
        </w:rPr>
      </w:pPr>
      <w:r>
        <w:rPr>
          <w:sz w:val="28"/>
          <w:szCs w:val="28"/>
        </w:rPr>
        <w:t>nibble</w:t>
      </w:r>
      <w:r w:rsidR="00454BF7">
        <w:rPr>
          <w:sz w:val="28"/>
          <w:szCs w:val="28"/>
        </w:rPr>
        <w:t xml:space="preserve"> __________________</w:t>
      </w:r>
      <w:r w:rsidR="00454BF7">
        <w:rPr>
          <w:sz w:val="28"/>
          <w:szCs w:val="28"/>
        </w:rPr>
        <w:tab/>
      </w:r>
      <w:r w:rsidR="00454BF7">
        <w:rPr>
          <w:sz w:val="28"/>
          <w:szCs w:val="28"/>
        </w:rPr>
        <w:tab/>
      </w:r>
      <w:r w:rsidR="00454BF7">
        <w:rPr>
          <w:sz w:val="28"/>
          <w:szCs w:val="28"/>
        </w:rPr>
        <w:tab/>
      </w:r>
      <w:r>
        <w:rPr>
          <w:sz w:val="28"/>
          <w:szCs w:val="28"/>
        </w:rPr>
        <w:t>hungry</w:t>
      </w:r>
      <w:r w:rsidR="00454BF7">
        <w:rPr>
          <w:sz w:val="28"/>
          <w:szCs w:val="28"/>
        </w:rPr>
        <w:t xml:space="preserve"> _________________</w:t>
      </w:r>
    </w:p>
    <w:p w14:paraId="6D0AE09D" w14:textId="076052E0" w:rsidR="008C73CD" w:rsidRDefault="00454BF7">
      <w:pPr>
        <w:pStyle w:val="normal0"/>
        <w:spacing w:line="360" w:lineRule="auto"/>
        <w:rPr>
          <w:sz w:val="28"/>
          <w:szCs w:val="28"/>
        </w:rPr>
      </w:pPr>
      <w:r>
        <w:rPr>
          <w:sz w:val="28"/>
          <w:szCs w:val="28"/>
        </w:rPr>
        <w:t>this __________________</w:t>
      </w:r>
      <w:r>
        <w:rPr>
          <w:sz w:val="28"/>
          <w:szCs w:val="28"/>
        </w:rPr>
        <w:tab/>
      </w:r>
      <w:r>
        <w:rPr>
          <w:sz w:val="28"/>
          <w:szCs w:val="28"/>
        </w:rPr>
        <w:tab/>
      </w:r>
      <w:r>
        <w:rPr>
          <w:sz w:val="28"/>
          <w:szCs w:val="28"/>
        </w:rPr>
        <w:tab/>
        <w:t>Wonka ___________________</w:t>
      </w:r>
    </w:p>
    <w:p w14:paraId="5557DEB2" w14:textId="77777777" w:rsidR="00C262F8" w:rsidRDefault="00C262F8">
      <w:pPr>
        <w:pStyle w:val="normal0"/>
        <w:rPr>
          <w:sz w:val="28"/>
          <w:szCs w:val="28"/>
        </w:rPr>
      </w:pPr>
    </w:p>
    <w:p w14:paraId="58A425D8" w14:textId="77777777" w:rsidR="00277146" w:rsidRDefault="00277146" w:rsidP="0027714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 xml:space="preserve">Tyler ran into the kitchen. “Mom, I’m going to the park!” he </w:t>
      </w:r>
      <w:proofErr w:type="spellStart"/>
      <w:r>
        <w:rPr>
          <w:rFonts w:ascii="Georgia" w:hAnsi="Georgia"/>
          <w:color w:val="344048"/>
          <w:sz w:val="26"/>
          <w:szCs w:val="26"/>
        </w:rPr>
        <w:t>said.“Wear</w:t>
      </w:r>
      <w:proofErr w:type="spellEnd"/>
      <w:r>
        <w:rPr>
          <w:rFonts w:ascii="Georgia" w:hAnsi="Georgia"/>
          <w:color w:val="344048"/>
          <w:sz w:val="26"/>
          <w:szCs w:val="26"/>
        </w:rPr>
        <w:t xml:space="preserve"> your helmet!” his mom called back. The park was just down the street. Tyler grabbed his bike and rode there. It was pretty much his favorite place to go. The park looked pretty crowded. Some kids were playing. But other kids held garbage bags. They were picking up trash.</w:t>
      </w:r>
    </w:p>
    <w:p w14:paraId="2C4CC63B" w14:textId="77777777" w:rsidR="00277146" w:rsidRDefault="00277146" w:rsidP="0027714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Tyler stopped his bike. One of the kids was Lauren, a girl from his school. She waved at Tyler. “We’re cleaning up the park today,” she said. “Want to help?” “No thanks,” Tyler said. Today was Saturday, a day off. He came to the park to have fun, not to work!</w:t>
      </w:r>
    </w:p>
    <w:p w14:paraId="185D9B74" w14:textId="77777777" w:rsidR="00277146" w:rsidRDefault="00277146" w:rsidP="0027714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Tyler rode his bike around the path. He passed the swings and slide. He passed the small pond. As he rode, he saw things he never noticed before. There was lots of garbage on the ground. He saw old soda bottles. He saw old food wrappers. It was pretty gross.</w:t>
      </w:r>
    </w:p>
    <w:p w14:paraId="5A2178B2" w14:textId="77777777" w:rsidR="00277146" w:rsidRDefault="00277146" w:rsidP="0027714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Tyler rode back to Lauren. He got off his bike. “I’ll help,” he said. Lauren smiled. “Here,” she said. She gave him a bag. Tyler and the kids cleaned for about an hour. When they were done, the park looked great. Tyler rode his bike around the path again. There were no old soda bottles. There were no old food wrappers. Tyler smiled. Now the park was better than ever!</w:t>
      </w:r>
    </w:p>
    <w:p w14:paraId="171E1A92" w14:textId="77777777" w:rsidR="008C73CD" w:rsidRDefault="00454BF7">
      <w:pPr>
        <w:pStyle w:val="normal0"/>
        <w:rPr>
          <w:sz w:val="28"/>
          <w:szCs w:val="28"/>
        </w:rPr>
      </w:pPr>
      <w:r>
        <w:rPr>
          <w:sz w:val="28"/>
          <w:szCs w:val="28"/>
        </w:rPr>
        <w:t>What is the Theme of the passage?</w:t>
      </w:r>
    </w:p>
    <w:p w14:paraId="78EE0AA2" w14:textId="77777777" w:rsidR="008C73CD" w:rsidRDefault="00454BF7">
      <w:pPr>
        <w:pStyle w:val="normal0"/>
        <w:spacing w:line="480" w:lineRule="auto"/>
        <w:rPr>
          <w:rFonts w:ascii="Questrial" w:eastAsia="Questrial" w:hAnsi="Questrial" w:cs="Questrial"/>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sectPr w:rsidR="008C73CD">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Questrial">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C73CD"/>
    <w:rsid w:val="001C24B9"/>
    <w:rsid w:val="00277146"/>
    <w:rsid w:val="00454BF7"/>
    <w:rsid w:val="00576EE4"/>
    <w:rsid w:val="008639BC"/>
    <w:rsid w:val="008C73CD"/>
    <w:rsid w:val="00B37A21"/>
    <w:rsid w:val="00C262F8"/>
    <w:rsid w:val="00D11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23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uz-Cyrl-UZ"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27714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uz-Cyrl-UZ"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27714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8626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448</Words>
  <Characters>2560</Characters>
  <Application>Microsoft Macintosh Word</Application>
  <DocSecurity>0</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NCSD NCSD</cp:lastModifiedBy>
  <cp:revision>2</cp:revision>
  <dcterms:created xsi:type="dcterms:W3CDTF">2017-11-07T21:02:00Z</dcterms:created>
  <dcterms:modified xsi:type="dcterms:W3CDTF">2017-11-07T21:02:00Z</dcterms:modified>
</cp:coreProperties>
</file>